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</w:pPr>
      <w:r>
        <w:rPr>
          <w:rtl w:val="0"/>
          <w:lang w:val="ru-RU"/>
        </w:rPr>
        <w:t xml:space="preserve">Итоги </w:t>
      </w:r>
      <w:r>
        <w:rPr>
          <w:rtl w:val="0"/>
          <w:lang w:val="en-US"/>
        </w:rPr>
        <w:t>VII</w:t>
      </w:r>
      <w:r>
        <w:rPr>
          <w:rtl w:val="0"/>
          <w:lang w:val="ru-RU"/>
        </w:rPr>
        <w:t xml:space="preserve"> Национального конгресса «Онкологические проблемы</w:t>
      </w:r>
    </w:p>
    <w:p>
      <w:pPr>
        <w:pStyle w:val="Subtitle"/>
        <w:jc w:val="center"/>
      </w:pPr>
      <w:r>
        <w:rPr>
          <w:rtl w:val="0"/>
          <w:lang w:val="ru-RU"/>
        </w:rPr>
        <w:t>от менархе до постменопаузы»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15 - 17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 xml:space="preserve">года в Москве состоялся </w:t>
      </w:r>
      <w:r>
        <w:rPr>
          <w:sz w:val="28"/>
          <w:szCs w:val="28"/>
          <w:rtl w:val="0"/>
          <w:lang w:val="en-US"/>
        </w:rPr>
        <w:t>VII</w:t>
      </w:r>
      <w:r>
        <w:rPr>
          <w:sz w:val="28"/>
          <w:szCs w:val="28"/>
          <w:rtl w:val="0"/>
          <w:lang w:val="ru-RU"/>
        </w:rPr>
        <w:t xml:space="preserve"> Национальный конгресс «Онкологические проблемы от менархе до постменопаузы»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посвященный выдающемуся онкологу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член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корреспонденту РАМН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профессору Борису Евгеньевичу Петерсону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приветственным словом к гостям конгресса обратились Академик РАН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директор ФГБУ «НМИЦ АГП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Кулакова» Минздрава России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Геннадий Тихонович Сухих </w:t>
      </w:r>
      <w:r>
        <w:rPr>
          <w:sz w:val="28"/>
          <w:szCs w:val="28"/>
          <w:rtl w:val="0"/>
          <w:lang w:val="ru-RU"/>
        </w:rPr>
        <w:t>и Президент РОСОРС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академик РАН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заместитель директора ФГБУ «НМИЦ АГП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Кулакова» Минздрава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директора института онкогинекологии и маммологии  ФГБУ «НМИЦ АГП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Кулакова» Минздрава России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Лев Андреевич Ашрафян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своих обращениях эксперты особо отметили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прогресс фундаментальных и клинических дисциплин идет семимильными шагами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Быть в курсе этих достижений и внедрять их в свою практическую деятельность – непростая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очень важная задача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которой поможет справиться этот конгресс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рамках торжественного открытия перед гостями выступила дочь Бориса Евгеньевича Петерсона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Елена Борисовна Савинова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Она подробно рассказала о жизни отца и его вкладе в науку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поблагодарила собравшихся за деятельное участие в развитии онкологической и гинекологической служб в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этом году конгресс проходил исключительно в очном формате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напомнить участникам о важности взаимодействия самого широкого круга специалистов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посвятивших себя сохранению женского здоровья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Мы были рады увидеть на конгрессе более двух тысяч участников и надеемся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мультидисциплинарный подход к работе с пациентками позволит эффективно решать многочисленные задачи в сфере профилактики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диагностики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лечения и реабилитации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повысит уровень знаний в смежных медицинских дисциплинах и сформирует творческие коммуникации между маммологами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акушер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гинекологами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онкологами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эндокринологами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хирургами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врачами УЗИ и специалистами клинической лабораторной диагностики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первый день конгресса состоялось награждение лучших онкологов страны</w:t>
      </w:r>
      <w:r>
        <w:rPr>
          <w:sz w:val="28"/>
          <w:szCs w:val="28"/>
          <w:rtl w:val="0"/>
          <w:lang w:val="ru-RU"/>
        </w:rPr>
        <w:t xml:space="preserve">. 28 </w:t>
      </w:r>
      <w:r>
        <w:rPr>
          <w:sz w:val="28"/>
          <w:szCs w:val="28"/>
          <w:rtl w:val="0"/>
          <w:lang w:val="ru-RU"/>
        </w:rPr>
        <w:t>специалистов из разных городов России получили памятные подарки в благодарность за свой упорный труд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Конгресс стал отражением жизненного пути Бориса Евгеньевича Петерсона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участники мероприятия смогли не только узнать много полезной информации из насыщенной научной программы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вдохновиться картинами этого талантливого и многогранного специалиста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дня проведения мероприятия перед зрителями выступили с докладами на самые передовые темы </w:t>
      </w:r>
      <w:r>
        <w:rPr>
          <w:sz w:val="28"/>
          <w:szCs w:val="28"/>
          <w:rtl w:val="0"/>
          <w:lang w:val="ru-RU"/>
        </w:rPr>
        <w:t xml:space="preserve">213 </w:t>
      </w:r>
      <w:r>
        <w:rPr>
          <w:sz w:val="28"/>
          <w:szCs w:val="28"/>
          <w:rtl w:val="0"/>
          <w:lang w:val="ru-RU"/>
        </w:rPr>
        <w:t>экспертов из разных областей сферы охраны женского здоровья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Многие участники конгресса отметили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качество научных докладов и уровень организации мероприятия год от года становятся все выше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значит следующий конгресс будет еще более масштабным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насыщенным и интересным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Мы надеемся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рамках конгресса участники смогли получить ответы на все свои профессиональные вопросы и теперь будут применять эти знания в ежедневной врачебной практике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профессиональное сообщество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сформировавшееся в </w:t>
      </w:r>
      <w:r>
        <w:rPr>
          <w:sz w:val="28"/>
          <w:szCs w:val="28"/>
          <w:rtl w:val="0"/>
          <w:lang w:val="en-US"/>
        </w:rPr>
        <w:t>Telegram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останется открытой площадкой для коммуникации и обмена опытом</w:t>
      </w:r>
      <w:r>
        <w:rPr>
          <w:sz w:val="28"/>
          <w:szCs w:val="28"/>
          <w:rtl w:val="0"/>
          <w:lang w:val="ru-RU"/>
        </w:rPr>
        <w:t xml:space="preserve">!  </w:t>
      </w:r>
      <w:r>
        <w:rPr>
          <w:sz w:val="28"/>
          <w:szCs w:val="28"/>
          <w:rtl w:val="0"/>
          <w:lang w:val="ru-RU"/>
        </w:rPr>
        <w:t>Присоединяйтесь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center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 новых встреч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  <w:rPr>
          <w:sz w:val="28"/>
          <w:szCs w:val="28"/>
        </w:rPr>
      </w:pPr>
    </w:p>
    <w:p>
      <w:pPr>
        <w:pStyle w:val="Body Text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